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C3" w:rsidRPr="005800A0" w:rsidRDefault="003863C3" w:rsidP="003863C3">
      <w:pPr>
        <w:spacing w:before="200" w:after="200"/>
        <w:ind w:left="720" w:hanging="360"/>
        <w:rPr>
          <w:rFonts w:ascii="Arial" w:hAnsi="Arial" w:cs="Arial"/>
          <w:sz w:val="20"/>
          <w:szCs w:val="20"/>
        </w:rPr>
      </w:pPr>
      <w:r>
        <w:rPr>
          <w:rFonts w:ascii="Arial" w:hAnsi="Arial" w:cs="Arial"/>
          <w:b/>
          <w:sz w:val="20"/>
          <w:szCs w:val="20"/>
        </w:rPr>
        <w:t xml:space="preserve">      </w:t>
      </w:r>
      <w:r w:rsidRPr="005800A0">
        <w:rPr>
          <w:rFonts w:ascii="Arial" w:hAnsi="Arial" w:cs="Arial"/>
          <w:b/>
          <w:sz w:val="20"/>
          <w:szCs w:val="20"/>
        </w:rPr>
        <w:t xml:space="preserve">CEEMS Poster Guidelines and Pointers </w:t>
      </w:r>
      <w:r>
        <w:rPr>
          <w:rFonts w:ascii="Arial" w:hAnsi="Arial" w:cs="Arial"/>
          <w:sz w:val="20"/>
          <w:szCs w:val="20"/>
        </w:rPr>
        <w:t>(</w:t>
      </w:r>
      <w:r w:rsidRPr="0043652B">
        <w:rPr>
          <w:rFonts w:ascii="Arial" w:hAnsi="Arial" w:cs="Arial"/>
          <w:sz w:val="20"/>
          <w:szCs w:val="20"/>
        </w:rPr>
        <w:t xml:space="preserve">Speakers: </w:t>
      </w:r>
      <w:r>
        <w:rPr>
          <w:rFonts w:ascii="Arial" w:hAnsi="Arial" w:cs="Arial"/>
          <w:sz w:val="20"/>
          <w:szCs w:val="20"/>
        </w:rPr>
        <w:t xml:space="preserve">Ms. </w:t>
      </w:r>
      <w:r w:rsidRPr="005800A0">
        <w:rPr>
          <w:rFonts w:ascii="Arial" w:hAnsi="Arial" w:cs="Arial"/>
          <w:sz w:val="20"/>
          <w:szCs w:val="20"/>
        </w:rPr>
        <w:t xml:space="preserve">Pamela </w:t>
      </w:r>
      <w:proofErr w:type="spellStart"/>
      <w:r>
        <w:rPr>
          <w:rFonts w:ascii="Arial" w:hAnsi="Arial" w:cs="Arial"/>
          <w:sz w:val="20"/>
          <w:szCs w:val="20"/>
        </w:rPr>
        <w:t>Truesdell</w:t>
      </w:r>
      <w:proofErr w:type="spellEnd"/>
      <w:r>
        <w:rPr>
          <w:rFonts w:ascii="Arial" w:hAnsi="Arial" w:cs="Arial"/>
          <w:sz w:val="20"/>
          <w:szCs w:val="20"/>
        </w:rPr>
        <w:t>, CEEMS Resource Person, UC;</w:t>
      </w:r>
      <w:r w:rsidRPr="005800A0">
        <w:rPr>
          <w:rFonts w:ascii="Arial" w:hAnsi="Arial" w:cs="Arial"/>
          <w:sz w:val="20"/>
          <w:szCs w:val="20"/>
        </w:rPr>
        <w:t xml:space="preserve"> </w:t>
      </w:r>
      <w:r>
        <w:rPr>
          <w:rFonts w:ascii="Arial" w:hAnsi="Arial" w:cs="Arial"/>
          <w:sz w:val="20"/>
          <w:szCs w:val="20"/>
        </w:rPr>
        <w:t>and</w:t>
      </w:r>
      <w:r w:rsidRPr="005800A0">
        <w:rPr>
          <w:rFonts w:ascii="Arial" w:hAnsi="Arial" w:cs="Arial"/>
          <w:sz w:val="20"/>
          <w:szCs w:val="20"/>
        </w:rPr>
        <w:t xml:space="preserve"> </w:t>
      </w:r>
      <w:r>
        <w:rPr>
          <w:rFonts w:ascii="Arial" w:hAnsi="Arial" w:cs="Arial"/>
          <w:sz w:val="20"/>
          <w:szCs w:val="20"/>
        </w:rPr>
        <w:t xml:space="preserve">Mr. </w:t>
      </w:r>
      <w:r w:rsidRPr="000B20D3">
        <w:rPr>
          <w:rFonts w:ascii="Arial" w:hAnsi="Arial" w:cs="Arial"/>
          <w:sz w:val="20"/>
          <w:szCs w:val="20"/>
        </w:rPr>
        <w:t xml:space="preserve">Dennis </w:t>
      </w:r>
      <w:proofErr w:type="spellStart"/>
      <w:r w:rsidRPr="000B20D3">
        <w:rPr>
          <w:rFonts w:ascii="Arial" w:hAnsi="Arial" w:cs="Arial"/>
          <w:sz w:val="20"/>
          <w:szCs w:val="20"/>
        </w:rPr>
        <w:t>Dupps</w:t>
      </w:r>
      <w:proofErr w:type="spellEnd"/>
      <w:r w:rsidRPr="000B20D3">
        <w:rPr>
          <w:rFonts w:ascii="Arial" w:hAnsi="Arial" w:cs="Arial"/>
          <w:sz w:val="20"/>
          <w:szCs w:val="20"/>
        </w:rPr>
        <w:t xml:space="preserve">, </w:t>
      </w:r>
      <w:r>
        <w:rPr>
          <w:rFonts w:ascii="Arial" w:hAnsi="Arial" w:cs="Arial"/>
          <w:sz w:val="20"/>
          <w:szCs w:val="20"/>
        </w:rPr>
        <w:t xml:space="preserve">CEEMS </w:t>
      </w:r>
      <w:r w:rsidRPr="000B20D3">
        <w:rPr>
          <w:rFonts w:ascii="Arial" w:hAnsi="Arial" w:cs="Arial"/>
          <w:sz w:val="20"/>
          <w:szCs w:val="20"/>
        </w:rPr>
        <w:t xml:space="preserve">Technology Resource </w:t>
      </w:r>
      <w:r>
        <w:rPr>
          <w:rFonts w:ascii="Arial" w:hAnsi="Arial" w:cs="Arial"/>
          <w:sz w:val="20"/>
          <w:szCs w:val="20"/>
        </w:rPr>
        <w:t>S</w:t>
      </w:r>
      <w:r w:rsidRPr="000B20D3">
        <w:rPr>
          <w:rFonts w:ascii="Arial" w:hAnsi="Arial" w:cs="Arial"/>
          <w:sz w:val="20"/>
          <w:szCs w:val="20"/>
        </w:rPr>
        <w:t>pecialist,</w:t>
      </w:r>
      <w:r>
        <w:rPr>
          <w:rFonts w:ascii="Arial" w:hAnsi="Arial" w:cs="Arial"/>
          <w:sz w:val="20"/>
          <w:szCs w:val="20"/>
        </w:rPr>
        <w:t xml:space="preserve"> UC;</w:t>
      </w:r>
      <w:r w:rsidRPr="005800A0">
        <w:rPr>
          <w:rFonts w:ascii="Arial" w:hAnsi="Arial" w:cs="Arial"/>
          <w:sz w:val="20"/>
          <w:szCs w:val="20"/>
        </w:rPr>
        <w:t xml:space="preserve"> July 7, 2015</w:t>
      </w:r>
      <w:r>
        <w:rPr>
          <w:rFonts w:ascii="Arial" w:hAnsi="Arial" w:cs="Arial"/>
          <w:sz w:val="20"/>
          <w:szCs w:val="20"/>
        </w:rPr>
        <w:t xml:space="preserve">, </w:t>
      </w:r>
      <w:r w:rsidRPr="005800A0">
        <w:rPr>
          <w:rFonts w:ascii="Arial" w:hAnsi="Arial" w:cs="Arial"/>
          <w:sz w:val="20"/>
          <w:szCs w:val="20"/>
        </w:rPr>
        <w:t>9</w:t>
      </w:r>
      <w:r>
        <w:rPr>
          <w:rFonts w:ascii="Arial" w:hAnsi="Arial" w:cs="Arial"/>
          <w:sz w:val="20"/>
          <w:szCs w:val="20"/>
        </w:rPr>
        <w:t>:00 am–</w:t>
      </w:r>
      <w:r w:rsidRPr="005800A0">
        <w:rPr>
          <w:rFonts w:ascii="Arial" w:hAnsi="Arial" w:cs="Arial"/>
          <w:sz w:val="20"/>
          <w:szCs w:val="20"/>
        </w:rPr>
        <w:t>11</w:t>
      </w:r>
      <w:r>
        <w:rPr>
          <w:rFonts w:ascii="Arial" w:hAnsi="Arial" w:cs="Arial"/>
          <w:sz w:val="20"/>
          <w:szCs w:val="20"/>
        </w:rPr>
        <w:t>:00 am)</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3863C3" w:rsidTr="00357769">
        <w:tc>
          <w:tcPr>
            <w:tcW w:w="4788" w:type="dxa"/>
          </w:tcPr>
          <w:p w:rsidR="003863C3" w:rsidRDefault="003863C3"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7100CF55" wp14:editId="471EDF26">
                  <wp:extent cx="1371600" cy="137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3863C3" w:rsidRPr="005321F1" w:rsidRDefault="003863C3" w:rsidP="003863C3">
            <w:pPr>
              <w:spacing w:before="120"/>
              <w:jc w:val="center"/>
              <w:rPr>
                <w:rFonts w:ascii="Arial" w:hAnsi="Arial" w:cs="Arial"/>
                <w:b/>
                <w:sz w:val="20"/>
                <w:szCs w:val="20"/>
              </w:rPr>
            </w:pPr>
            <w:r w:rsidRPr="005321F1">
              <w:rPr>
                <w:rFonts w:ascii="Arial" w:hAnsi="Arial" w:cs="Arial"/>
                <w:b/>
                <w:sz w:val="20"/>
                <w:szCs w:val="20"/>
              </w:rPr>
              <w:t xml:space="preserve">Figure </w:t>
            </w:r>
            <w:r>
              <w:rPr>
                <w:rFonts w:ascii="Arial" w:hAnsi="Arial" w:cs="Arial"/>
                <w:b/>
                <w:sz w:val="20"/>
                <w:szCs w:val="20"/>
              </w:rPr>
              <w:t>1</w:t>
            </w:r>
            <w:r w:rsidRPr="005321F1">
              <w:rPr>
                <w:rFonts w:ascii="Arial" w:hAnsi="Arial" w:cs="Arial"/>
                <w:b/>
                <w:sz w:val="20"/>
                <w:szCs w:val="20"/>
              </w:rPr>
              <w:t xml:space="preserve">: Ms. Pamela </w:t>
            </w:r>
            <w:proofErr w:type="spellStart"/>
            <w:r w:rsidRPr="005321F1">
              <w:rPr>
                <w:rFonts w:ascii="Arial" w:hAnsi="Arial" w:cs="Arial"/>
                <w:b/>
                <w:sz w:val="20"/>
                <w:szCs w:val="20"/>
              </w:rPr>
              <w:t>Truesdell</w:t>
            </w:r>
            <w:proofErr w:type="spellEnd"/>
          </w:p>
        </w:tc>
        <w:tc>
          <w:tcPr>
            <w:tcW w:w="4788" w:type="dxa"/>
          </w:tcPr>
          <w:p w:rsidR="003863C3" w:rsidRDefault="003863C3"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0663849B" wp14:editId="32E2F2F2">
                  <wp:extent cx="1371600" cy="1371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rsidR="003863C3" w:rsidRPr="005321F1" w:rsidRDefault="003863C3" w:rsidP="003863C3">
            <w:pPr>
              <w:spacing w:before="120"/>
              <w:jc w:val="center"/>
              <w:rPr>
                <w:rFonts w:ascii="Arial" w:hAnsi="Arial" w:cs="Arial"/>
                <w:b/>
                <w:sz w:val="20"/>
                <w:szCs w:val="20"/>
              </w:rPr>
            </w:pPr>
            <w:r>
              <w:rPr>
                <w:rFonts w:ascii="Arial" w:hAnsi="Arial" w:cs="Arial"/>
                <w:b/>
                <w:sz w:val="20"/>
                <w:szCs w:val="20"/>
              </w:rPr>
              <w:t xml:space="preserve">Figure </w:t>
            </w:r>
            <w:r>
              <w:rPr>
                <w:rFonts w:ascii="Arial" w:hAnsi="Arial" w:cs="Arial"/>
                <w:b/>
                <w:sz w:val="20"/>
                <w:szCs w:val="20"/>
              </w:rPr>
              <w:t>2</w:t>
            </w:r>
            <w:r>
              <w:rPr>
                <w:rFonts w:ascii="Arial" w:hAnsi="Arial" w:cs="Arial"/>
                <w:b/>
                <w:sz w:val="20"/>
                <w:szCs w:val="20"/>
              </w:rPr>
              <w:t xml:space="preserve">: </w:t>
            </w:r>
            <w:r w:rsidRPr="005321F1">
              <w:rPr>
                <w:rFonts w:ascii="Arial" w:hAnsi="Arial" w:cs="Arial"/>
                <w:b/>
                <w:sz w:val="20"/>
                <w:szCs w:val="20"/>
              </w:rPr>
              <w:t xml:space="preserve">Mr. Denny </w:t>
            </w:r>
            <w:proofErr w:type="spellStart"/>
            <w:r w:rsidRPr="005321F1">
              <w:rPr>
                <w:rFonts w:ascii="Arial" w:hAnsi="Arial" w:cs="Arial"/>
                <w:b/>
                <w:sz w:val="20"/>
                <w:szCs w:val="20"/>
              </w:rPr>
              <w:t>Dupp</w:t>
            </w:r>
            <w:r>
              <w:rPr>
                <w:rFonts w:ascii="Arial" w:hAnsi="Arial" w:cs="Arial"/>
                <w:b/>
                <w:sz w:val="20"/>
                <w:szCs w:val="20"/>
              </w:rPr>
              <w:t>s</w:t>
            </w:r>
            <w:proofErr w:type="spellEnd"/>
          </w:p>
        </w:tc>
      </w:tr>
    </w:tbl>
    <w:p w:rsidR="003863C3" w:rsidRDefault="003863C3" w:rsidP="003863C3">
      <w:pPr>
        <w:spacing w:before="200" w:after="200"/>
        <w:ind w:firstLine="360"/>
        <w:rPr>
          <w:rFonts w:ascii="Arial" w:hAnsi="Arial" w:cs="Arial"/>
          <w:sz w:val="20"/>
          <w:szCs w:val="20"/>
        </w:rPr>
      </w:pPr>
      <w:r w:rsidRPr="005800A0">
        <w:rPr>
          <w:rFonts w:ascii="Arial" w:hAnsi="Arial" w:cs="Arial"/>
          <w:sz w:val="20"/>
          <w:szCs w:val="20"/>
        </w:rPr>
        <w:t xml:space="preserve">This session was given by </w:t>
      </w:r>
      <w:r>
        <w:rPr>
          <w:rFonts w:ascii="Arial" w:hAnsi="Arial" w:cs="Arial"/>
          <w:sz w:val="20"/>
          <w:szCs w:val="20"/>
        </w:rPr>
        <w:t xml:space="preserve">Ms. </w:t>
      </w:r>
      <w:r w:rsidRPr="005800A0">
        <w:rPr>
          <w:rFonts w:ascii="Arial" w:hAnsi="Arial" w:cs="Arial"/>
          <w:sz w:val="20"/>
          <w:szCs w:val="20"/>
        </w:rPr>
        <w:t xml:space="preserve">Pamela </w:t>
      </w:r>
      <w:proofErr w:type="spellStart"/>
      <w:r w:rsidRPr="005800A0">
        <w:rPr>
          <w:rFonts w:ascii="Arial" w:hAnsi="Arial" w:cs="Arial"/>
          <w:sz w:val="20"/>
          <w:szCs w:val="20"/>
        </w:rPr>
        <w:t>Truesdell</w:t>
      </w:r>
      <w:proofErr w:type="spellEnd"/>
      <w:r w:rsidRPr="005800A0">
        <w:rPr>
          <w:rFonts w:ascii="Arial" w:hAnsi="Arial" w:cs="Arial"/>
          <w:sz w:val="20"/>
          <w:szCs w:val="20"/>
        </w:rPr>
        <w:t xml:space="preserve">, a resource </w:t>
      </w:r>
      <w:r>
        <w:rPr>
          <w:rFonts w:ascii="Arial" w:hAnsi="Arial" w:cs="Arial"/>
          <w:sz w:val="20"/>
          <w:szCs w:val="20"/>
        </w:rPr>
        <w:t>team</w:t>
      </w:r>
      <w:r w:rsidRPr="005800A0">
        <w:rPr>
          <w:rFonts w:ascii="Arial" w:hAnsi="Arial" w:cs="Arial"/>
          <w:sz w:val="20"/>
          <w:szCs w:val="20"/>
        </w:rPr>
        <w:t xml:space="preserve"> member for the CEEMS program and Denny </w:t>
      </w:r>
      <w:proofErr w:type="spellStart"/>
      <w:r w:rsidRPr="005800A0">
        <w:rPr>
          <w:rFonts w:ascii="Arial" w:hAnsi="Arial" w:cs="Arial"/>
          <w:sz w:val="20"/>
          <w:szCs w:val="20"/>
        </w:rPr>
        <w:t>Dupps</w:t>
      </w:r>
      <w:proofErr w:type="spellEnd"/>
      <w:r w:rsidRPr="005800A0">
        <w:rPr>
          <w:rFonts w:ascii="Arial" w:hAnsi="Arial" w:cs="Arial"/>
          <w:sz w:val="20"/>
          <w:szCs w:val="20"/>
        </w:rPr>
        <w:t>, the technology resource person for the CEEMS program on Tuesday, July 7, 2015 from 9-11 AM in Zimmer Hall, room 414</w:t>
      </w:r>
      <w:r>
        <w:rPr>
          <w:rFonts w:ascii="Arial" w:hAnsi="Arial" w:cs="Arial"/>
          <w:sz w:val="20"/>
          <w:szCs w:val="20"/>
        </w:rPr>
        <w:t xml:space="preserve">. Ms. </w:t>
      </w:r>
      <w:proofErr w:type="spellStart"/>
      <w:r>
        <w:rPr>
          <w:rFonts w:ascii="Arial" w:hAnsi="Arial" w:cs="Arial"/>
          <w:sz w:val="20"/>
          <w:szCs w:val="20"/>
        </w:rPr>
        <w:t>Truesdell</w:t>
      </w:r>
      <w:proofErr w:type="spellEnd"/>
      <w:r w:rsidRPr="005800A0">
        <w:rPr>
          <w:rFonts w:ascii="Arial" w:hAnsi="Arial" w:cs="Arial"/>
          <w:sz w:val="20"/>
          <w:szCs w:val="20"/>
        </w:rPr>
        <w:t xml:space="preserve"> </w:t>
      </w:r>
      <w:r w:rsidRPr="00B20AC3">
        <w:rPr>
          <w:rFonts w:ascii="Arial" w:hAnsi="Arial" w:cs="Arial"/>
          <w:sz w:val="20"/>
          <w:szCs w:val="20"/>
        </w:rPr>
        <w:t xml:space="preserve">earned a B.A. and MAT in History, as well as a B.S. in Education from UC. </w:t>
      </w:r>
      <w:r>
        <w:rPr>
          <w:rFonts w:ascii="Arial" w:hAnsi="Arial" w:cs="Arial"/>
          <w:sz w:val="20"/>
          <w:szCs w:val="20"/>
        </w:rPr>
        <w:t xml:space="preserve">She </w:t>
      </w:r>
      <w:r w:rsidRPr="005800A0">
        <w:rPr>
          <w:rFonts w:ascii="Arial" w:hAnsi="Arial" w:cs="Arial"/>
          <w:sz w:val="20"/>
          <w:szCs w:val="20"/>
        </w:rPr>
        <w:t>taught in the Cincinnati Public School District for 30 years and served as a chair person for the Engineering Department at Western Hills Engineering High School</w:t>
      </w:r>
      <w:r>
        <w:rPr>
          <w:rFonts w:ascii="Arial" w:hAnsi="Arial" w:cs="Arial"/>
          <w:sz w:val="20"/>
          <w:szCs w:val="20"/>
        </w:rPr>
        <w:t xml:space="preserve">. </w:t>
      </w:r>
      <w:r w:rsidRPr="005800A0">
        <w:rPr>
          <w:rFonts w:ascii="Arial" w:hAnsi="Arial" w:cs="Arial"/>
          <w:sz w:val="20"/>
          <w:szCs w:val="20"/>
        </w:rPr>
        <w:t xml:space="preserve">She was selected to be a part of the Albert Einstein Distinguished Educator Fellowship Program </w:t>
      </w:r>
      <w:r>
        <w:rPr>
          <w:rFonts w:ascii="Arial" w:hAnsi="Arial" w:cs="Arial"/>
          <w:sz w:val="20"/>
          <w:szCs w:val="20"/>
        </w:rPr>
        <w:t xml:space="preserve">at NSF </w:t>
      </w:r>
      <w:r w:rsidRPr="005800A0">
        <w:rPr>
          <w:rFonts w:ascii="Arial" w:hAnsi="Arial" w:cs="Arial"/>
          <w:sz w:val="20"/>
          <w:szCs w:val="20"/>
        </w:rPr>
        <w:t>in 2011, and work</w:t>
      </w:r>
      <w:r>
        <w:rPr>
          <w:rFonts w:ascii="Arial" w:hAnsi="Arial" w:cs="Arial"/>
          <w:sz w:val="20"/>
          <w:szCs w:val="20"/>
        </w:rPr>
        <w:t>ed</w:t>
      </w:r>
      <w:r w:rsidRPr="005800A0">
        <w:rPr>
          <w:rFonts w:ascii="Arial" w:hAnsi="Arial" w:cs="Arial"/>
          <w:sz w:val="20"/>
          <w:szCs w:val="20"/>
        </w:rPr>
        <w:t xml:space="preserve"> </w:t>
      </w:r>
      <w:r>
        <w:rPr>
          <w:rFonts w:ascii="Arial" w:hAnsi="Arial" w:cs="Arial"/>
          <w:sz w:val="20"/>
          <w:szCs w:val="20"/>
        </w:rPr>
        <w:t>i</w:t>
      </w:r>
      <w:r w:rsidRPr="005800A0">
        <w:rPr>
          <w:rFonts w:ascii="Arial" w:hAnsi="Arial" w:cs="Arial"/>
          <w:sz w:val="20"/>
          <w:szCs w:val="20"/>
        </w:rPr>
        <w:t xml:space="preserve">n Research Experiences for Teachers </w:t>
      </w:r>
      <w:r>
        <w:rPr>
          <w:rFonts w:ascii="Arial" w:hAnsi="Arial" w:cs="Arial"/>
          <w:sz w:val="20"/>
          <w:szCs w:val="20"/>
        </w:rPr>
        <w:t>(</w:t>
      </w:r>
      <w:r w:rsidRPr="00834F26">
        <w:rPr>
          <w:rFonts w:ascii="Arial" w:hAnsi="Arial" w:cs="Arial"/>
          <w:b/>
          <w:sz w:val="20"/>
          <w:szCs w:val="20"/>
        </w:rPr>
        <w:t>RET</w:t>
      </w:r>
      <w:r>
        <w:rPr>
          <w:rFonts w:ascii="Arial" w:hAnsi="Arial" w:cs="Arial"/>
          <w:sz w:val="20"/>
          <w:szCs w:val="20"/>
        </w:rPr>
        <w:t xml:space="preserve">) Program </w:t>
      </w:r>
      <w:r w:rsidRPr="005800A0">
        <w:rPr>
          <w:rFonts w:ascii="Arial" w:hAnsi="Arial" w:cs="Arial"/>
          <w:sz w:val="20"/>
          <w:szCs w:val="20"/>
        </w:rPr>
        <w:t>in Engineering D</w:t>
      </w:r>
      <w:r>
        <w:rPr>
          <w:rFonts w:ascii="Arial" w:hAnsi="Arial" w:cs="Arial"/>
          <w:sz w:val="20"/>
          <w:szCs w:val="20"/>
        </w:rPr>
        <w:t>ire</w:t>
      </w:r>
      <w:r w:rsidRPr="005800A0">
        <w:rPr>
          <w:rFonts w:ascii="Arial" w:hAnsi="Arial" w:cs="Arial"/>
          <w:sz w:val="20"/>
          <w:szCs w:val="20"/>
        </w:rPr>
        <w:t>ctorate</w:t>
      </w:r>
      <w:r>
        <w:rPr>
          <w:rFonts w:ascii="Arial" w:hAnsi="Arial" w:cs="Arial"/>
          <w:sz w:val="20"/>
          <w:szCs w:val="20"/>
        </w:rPr>
        <w:t xml:space="preserve">. </w:t>
      </w:r>
      <w:r w:rsidRPr="00B20AC3">
        <w:rPr>
          <w:rFonts w:ascii="Arial" w:hAnsi="Arial" w:cs="Arial"/>
          <w:sz w:val="20"/>
          <w:szCs w:val="20"/>
        </w:rPr>
        <w:t>She also authored a short format book, Engineering Essentials for STEM Instruction: How do I infuse real-world problem solving into science, technology, and math? (ASCD Arias)</w:t>
      </w:r>
      <w:r>
        <w:rPr>
          <w:rFonts w:ascii="Arial" w:hAnsi="Arial" w:cs="Arial"/>
          <w:sz w:val="20"/>
          <w:szCs w:val="20"/>
        </w:rPr>
        <w:t xml:space="preserve">, </w:t>
      </w:r>
      <w:r w:rsidRPr="00B20AC3">
        <w:rPr>
          <w:rFonts w:ascii="Arial" w:hAnsi="Arial" w:cs="Arial"/>
          <w:sz w:val="20"/>
          <w:szCs w:val="20"/>
        </w:rPr>
        <w:t>which was co-released by ASCD and NSTA Pre</w:t>
      </w:r>
      <w:r>
        <w:rPr>
          <w:rFonts w:ascii="Arial" w:hAnsi="Arial" w:cs="Arial"/>
          <w:sz w:val="20"/>
          <w:szCs w:val="20"/>
        </w:rPr>
        <w:t>ss o</w:t>
      </w:r>
      <w:r w:rsidRPr="00B20AC3">
        <w:rPr>
          <w:rFonts w:ascii="Arial" w:hAnsi="Arial" w:cs="Arial"/>
          <w:sz w:val="20"/>
          <w:szCs w:val="20"/>
        </w:rPr>
        <w:t>n April, 2014.</w:t>
      </w:r>
      <w:r>
        <w:rPr>
          <w:rFonts w:ascii="Arial" w:hAnsi="Arial" w:cs="Arial"/>
          <w:sz w:val="20"/>
          <w:szCs w:val="20"/>
        </w:rPr>
        <w:t xml:space="preserve"> </w:t>
      </w:r>
    </w:p>
    <w:p w:rsidR="003863C3" w:rsidRDefault="003863C3" w:rsidP="003863C3">
      <w:pPr>
        <w:spacing w:before="200" w:after="200"/>
        <w:ind w:firstLine="360"/>
        <w:rPr>
          <w:rFonts w:ascii="Arial" w:hAnsi="Arial" w:cs="Arial"/>
          <w:sz w:val="20"/>
          <w:szCs w:val="20"/>
        </w:rPr>
      </w:pPr>
      <w:r>
        <w:rPr>
          <w:rFonts w:ascii="Arial" w:hAnsi="Arial" w:cs="Arial"/>
          <w:sz w:val="20"/>
          <w:szCs w:val="20"/>
        </w:rPr>
        <w:t xml:space="preserve">Mr. </w:t>
      </w:r>
      <w:r w:rsidRPr="005800A0">
        <w:rPr>
          <w:rFonts w:ascii="Arial" w:hAnsi="Arial" w:cs="Arial"/>
          <w:sz w:val="20"/>
          <w:szCs w:val="20"/>
        </w:rPr>
        <w:t xml:space="preserve">Denny </w:t>
      </w:r>
      <w:proofErr w:type="spellStart"/>
      <w:r w:rsidRPr="005800A0">
        <w:rPr>
          <w:rFonts w:ascii="Arial" w:hAnsi="Arial" w:cs="Arial"/>
          <w:sz w:val="20"/>
          <w:szCs w:val="20"/>
        </w:rPr>
        <w:t>Dupps</w:t>
      </w:r>
      <w:proofErr w:type="spellEnd"/>
      <w:r w:rsidRPr="005800A0">
        <w:rPr>
          <w:rFonts w:ascii="Arial" w:hAnsi="Arial" w:cs="Arial"/>
          <w:sz w:val="20"/>
          <w:szCs w:val="20"/>
        </w:rPr>
        <w:t xml:space="preserve"> has been a high school technology teacher at Indian Hill High School for the past 45 years, and is currently the technology resource person for the CEEMS program. </w:t>
      </w:r>
      <w:r w:rsidRPr="00505D30">
        <w:rPr>
          <w:rFonts w:ascii="Arial" w:hAnsi="Arial" w:cs="Arial"/>
          <w:sz w:val="20"/>
          <w:szCs w:val="20"/>
        </w:rPr>
        <w:t>He earned BS in Industrial Arts Education at Morehead State University and a Masters in Secondary Education from UC, as well as, additional coursework in Information Technology, Computer Science, Digital Video Productions and Robotics. He has been a high school technology teacher at Indian Hill High School for the past 45 years. He served as the President of the Ohio Technology Education Association from 1984-86. He continues to teach part time at Indian Hill High School and is the faculty advisor of the Indian Hill Television Network which produces a weekly news program and many sports and musical programs throughout the district.</w:t>
      </w:r>
    </w:p>
    <w:p w:rsidR="003863C3" w:rsidRPr="005800A0" w:rsidRDefault="003863C3" w:rsidP="003863C3">
      <w:pPr>
        <w:spacing w:before="200" w:after="200"/>
        <w:ind w:firstLine="360"/>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Truesdell</w:t>
      </w:r>
      <w:proofErr w:type="spellEnd"/>
      <w:r w:rsidRPr="005800A0">
        <w:rPr>
          <w:rFonts w:ascii="Arial" w:hAnsi="Arial" w:cs="Arial"/>
          <w:sz w:val="20"/>
          <w:szCs w:val="20"/>
        </w:rPr>
        <w:t xml:space="preserve"> began the session by discussing the importance of making a poster</w:t>
      </w:r>
      <w:r>
        <w:rPr>
          <w:rFonts w:ascii="Arial" w:hAnsi="Arial" w:cs="Arial"/>
          <w:sz w:val="20"/>
          <w:szCs w:val="20"/>
        </w:rPr>
        <w:t xml:space="preserve">. </w:t>
      </w:r>
      <w:r w:rsidRPr="005800A0">
        <w:rPr>
          <w:rFonts w:ascii="Arial" w:hAnsi="Arial" w:cs="Arial"/>
          <w:sz w:val="20"/>
          <w:szCs w:val="20"/>
        </w:rPr>
        <w:t>Some of the key factors discussed were to communicate, summarize, and synthesize the CBL work</w:t>
      </w:r>
      <w:r>
        <w:rPr>
          <w:rFonts w:ascii="Arial" w:hAnsi="Arial" w:cs="Arial"/>
          <w:sz w:val="20"/>
          <w:szCs w:val="20"/>
        </w:rPr>
        <w:t xml:space="preserve">. </w:t>
      </w:r>
      <w:r w:rsidRPr="005800A0">
        <w:rPr>
          <w:rFonts w:ascii="Arial" w:hAnsi="Arial" w:cs="Arial"/>
          <w:sz w:val="20"/>
          <w:szCs w:val="20"/>
        </w:rPr>
        <w:t>Posters are also a great resource for developing the unit video for teachers</w:t>
      </w:r>
      <w:r>
        <w:rPr>
          <w:rFonts w:ascii="Arial" w:hAnsi="Arial" w:cs="Arial"/>
          <w:sz w:val="20"/>
          <w:szCs w:val="20"/>
        </w:rPr>
        <w:t xml:space="preserve">. </w:t>
      </w:r>
      <w:r w:rsidRPr="005800A0">
        <w:rPr>
          <w:rFonts w:ascii="Arial" w:hAnsi="Arial" w:cs="Arial"/>
          <w:sz w:val="20"/>
          <w:szCs w:val="20"/>
        </w:rPr>
        <w:t xml:space="preserve">The objectives of this workshop are to understand the requirements of the summer poster and to apply those requirements for evaluation of sample posters to fully understand how to create the best poster. </w:t>
      </w:r>
    </w:p>
    <w:p w:rsidR="003863C3" w:rsidRPr="005800A0" w:rsidRDefault="003863C3" w:rsidP="003863C3">
      <w:pPr>
        <w:spacing w:before="200" w:after="200"/>
        <w:ind w:firstLine="360"/>
        <w:rPr>
          <w:rFonts w:ascii="Arial" w:hAnsi="Arial" w:cs="Arial"/>
          <w:sz w:val="20"/>
          <w:szCs w:val="20"/>
        </w:rPr>
      </w:pPr>
      <w:r w:rsidRPr="005800A0">
        <w:rPr>
          <w:rFonts w:ascii="Arial" w:hAnsi="Arial" w:cs="Arial"/>
          <w:sz w:val="20"/>
          <w:szCs w:val="20"/>
        </w:rPr>
        <w:t xml:space="preserve">Next </w:t>
      </w:r>
      <w:r>
        <w:rPr>
          <w:rFonts w:ascii="Arial" w:hAnsi="Arial" w:cs="Arial"/>
          <w:sz w:val="20"/>
          <w:szCs w:val="20"/>
        </w:rPr>
        <w:t xml:space="preserve">Ms. </w:t>
      </w:r>
      <w:proofErr w:type="spellStart"/>
      <w:r>
        <w:rPr>
          <w:rFonts w:ascii="Arial" w:hAnsi="Arial" w:cs="Arial"/>
          <w:sz w:val="20"/>
          <w:szCs w:val="20"/>
        </w:rPr>
        <w:t>Truesdell</w:t>
      </w:r>
      <w:proofErr w:type="spellEnd"/>
      <w:r w:rsidRPr="005800A0">
        <w:rPr>
          <w:rFonts w:ascii="Arial" w:hAnsi="Arial" w:cs="Arial"/>
          <w:sz w:val="20"/>
          <w:szCs w:val="20"/>
        </w:rPr>
        <w:t xml:space="preserve"> discussed the checklist which was passed out to all participants</w:t>
      </w:r>
      <w:r>
        <w:rPr>
          <w:rFonts w:ascii="Arial" w:hAnsi="Arial" w:cs="Arial"/>
          <w:sz w:val="20"/>
          <w:szCs w:val="20"/>
        </w:rPr>
        <w:t xml:space="preserve">. </w:t>
      </w:r>
      <w:r w:rsidRPr="005800A0">
        <w:rPr>
          <w:rFonts w:ascii="Arial" w:hAnsi="Arial" w:cs="Arial"/>
          <w:sz w:val="20"/>
          <w:szCs w:val="20"/>
        </w:rPr>
        <w:t>She guided the audience to use it as a self-assessment while creating their posters</w:t>
      </w:r>
      <w:r>
        <w:rPr>
          <w:rFonts w:ascii="Arial" w:hAnsi="Arial" w:cs="Arial"/>
          <w:sz w:val="20"/>
          <w:szCs w:val="20"/>
        </w:rPr>
        <w:t xml:space="preserve">. </w:t>
      </w:r>
      <w:r w:rsidRPr="005800A0">
        <w:rPr>
          <w:rFonts w:ascii="Arial" w:hAnsi="Arial" w:cs="Arial"/>
          <w:sz w:val="20"/>
          <w:szCs w:val="20"/>
        </w:rPr>
        <w:t>She began with discussing the style (fonts and margins) and the importance of being consistent throughout the poster</w:t>
      </w:r>
      <w:r>
        <w:rPr>
          <w:rFonts w:ascii="Arial" w:hAnsi="Arial" w:cs="Arial"/>
          <w:sz w:val="20"/>
          <w:szCs w:val="20"/>
        </w:rPr>
        <w:t xml:space="preserve">. </w:t>
      </w:r>
      <w:r w:rsidRPr="005800A0">
        <w:rPr>
          <w:rFonts w:ascii="Arial" w:hAnsi="Arial" w:cs="Arial"/>
          <w:sz w:val="20"/>
          <w:szCs w:val="20"/>
        </w:rPr>
        <w:t>She also discussed colors, word content, pictures, and breathing room (white space)</w:t>
      </w:r>
      <w:r>
        <w:rPr>
          <w:rFonts w:ascii="Arial" w:hAnsi="Arial" w:cs="Arial"/>
          <w:sz w:val="20"/>
          <w:szCs w:val="20"/>
        </w:rPr>
        <w:t xml:space="preserve">. </w:t>
      </w:r>
      <w:r w:rsidRPr="005800A0">
        <w:rPr>
          <w:rFonts w:ascii="Arial" w:hAnsi="Arial" w:cs="Arial"/>
          <w:sz w:val="20"/>
          <w:szCs w:val="20"/>
        </w:rPr>
        <w:t>She particularly emphasized the importance of taking photos and videos during the implementation of the unit</w:t>
      </w:r>
      <w:r>
        <w:rPr>
          <w:rFonts w:ascii="Arial" w:hAnsi="Arial" w:cs="Arial"/>
          <w:sz w:val="20"/>
          <w:szCs w:val="20"/>
        </w:rPr>
        <w:t xml:space="preserve">. </w:t>
      </w:r>
      <w:r w:rsidRPr="005800A0">
        <w:rPr>
          <w:rFonts w:ascii="Arial" w:hAnsi="Arial" w:cs="Arial"/>
          <w:sz w:val="20"/>
          <w:szCs w:val="20"/>
        </w:rPr>
        <w:t xml:space="preserve">She suggested </w:t>
      </w:r>
      <w:proofErr w:type="gramStart"/>
      <w:r w:rsidRPr="005800A0">
        <w:rPr>
          <w:rFonts w:ascii="Arial" w:hAnsi="Arial" w:cs="Arial"/>
          <w:sz w:val="20"/>
          <w:szCs w:val="20"/>
        </w:rPr>
        <w:t>to dig out old camera equipment from home and allow</w:t>
      </w:r>
      <w:proofErr w:type="gramEnd"/>
      <w:r w:rsidRPr="005800A0">
        <w:rPr>
          <w:rFonts w:ascii="Arial" w:hAnsi="Arial" w:cs="Arial"/>
          <w:sz w:val="20"/>
          <w:szCs w:val="20"/>
        </w:rPr>
        <w:t xml:space="preserve"> the students to record the unit from their perspective</w:t>
      </w:r>
      <w:r>
        <w:rPr>
          <w:rFonts w:ascii="Arial" w:hAnsi="Arial" w:cs="Arial"/>
          <w:sz w:val="20"/>
          <w:szCs w:val="20"/>
        </w:rPr>
        <w:t xml:space="preserve">. </w:t>
      </w:r>
      <w:r w:rsidRPr="005800A0">
        <w:rPr>
          <w:rFonts w:ascii="Arial" w:hAnsi="Arial" w:cs="Arial"/>
          <w:sz w:val="20"/>
          <w:szCs w:val="20"/>
        </w:rPr>
        <w:t>This discussion led into the end of the summer poster requirements</w:t>
      </w:r>
      <w:r>
        <w:rPr>
          <w:rFonts w:ascii="Arial" w:hAnsi="Arial" w:cs="Arial"/>
          <w:sz w:val="20"/>
          <w:szCs w:val="20"/>
        </w:rPr>
        <w:t xml:space="preserve">. </w:t>
      </w:r>
      <w:r w:rsidRPr="005800A0">
        <w:rPr>
          <w:rFonts w:ascii="Arial" w:hAnsi="Arial" w:cs="Arial"/>
          <w:sz w:val="20"/>
          <w:szCs w:val="20"/>
        </w:rPr>
        <w:t>These requirements include introducing the major components of the challenged based learning process (big idea, challenge, essential questions), along with required titling elements</w:t>
      </w:r>
      <w:r>
        <w:rPr>
          <w:rFonts w:ascii="Arial" w:hAnsi="Arial" w:cs="Arial"/>
          <w:sz w:val="20"/>
          <w:szCs w:val="20"/>
        </w:rPr>
        <w:t xml:space="preserve">. </w:t>
      </w:r>
      <w:r w:rsidRPr="005800A0">
        <w:rPr>
          <w:rFonts w:ascii="Arial" w:hAnsi="Arial" w:cs="Arial"/>
          <w:sz w:val="20"/>
          <w:szCs w:val="20"/>
        </w:rPr>
        <w:t>NSF logo and acknowledgement must be present on the poster</w:t>
      </w:r>
      <w:r>
        <w:rPr>
          <w:rFonts w:ascii="Arial" w:hAnsi="Arial" w:cs="Arial"/>
          <w:sz w:val="20"/>
          <w:szCs w:val="20"/>
        </w:rPr>
        <w:t xml:space="preserve">. </w:t>
      </w:r>
    </w:p>
    <w:p w:rsidR="003863C3" w:rsidRDefault="003863C3" w:rsidP="003863C3">
      <w:pPr>
        <w:spacing w:before="200" w:after="200"/>
        <w:ind w:firstLine="360"/>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Truesdell</w:t>
      </w:r>
      <w:proofErr w:type="spellEnd"/>
      <w:r w:rsidRPr="005800A0">
        <w:rPr>
          <w:rFonts w:ascii="Arial" w:hAnsi="Arial" w:cs="Arial"/>
          <w:sz w:val="20"/>
          <w:szCs w:val="20"/>
        </w:rPr>
        <w:t xml:space="preserve"> then asked the participants to compare the guidelines for the summer poster versus the </w:t>
      </w:r>
      <w:r w:rsidRPr="00446E3D">
        <w:rPr>
          <w:rFonts w:ascii="Arial" w:hAnsi="Arial" w:cs="Arial"/>
          <w:sz w:val="20"/>
          <w:szCs w:val="20"/>
        </w:rPr>
        <w:t xml:space="preserve">guidelines for the unit poster. In </w:t>
      </w:r>
      <w:r w:rsidRPr="00446E3D">
        <w:rPr>
          <w:rFonts w:ascii="Arial" w:hAnsi="Arial" w:cs="Arial"/>
          <w:b/>
          <w:sz w:val="20"/>
          <w:szCs w:val="20"/>
        </w:rPr>
        <w:t xml:space="preserve">Figure </w:t>
      </w:r>
      <w:r>
        <w:rPr>
          <w:rFonts w:ascii="Arial" w:hAnsi="Arial" w:cs="Arial"/>
          <w:b/>
          <w:sz w:val="20"/>
          <w:szCs w:val="20"/>
        </w:rPr>
        <w:t>3</w:t>
      </w:r>
      <w:r w:rsidRPr="00446E3D">
        <w:rPr>
          <w:rFonts w:ascii="Arial" w:hAnsi="Arial" w:cs="Arial"/>
          <w:sz w:val="20"/>
          <w:szCs w:val="20"/>
        </w:rPr>
        <w:t xml:space="preserve"> below Ms. </w:t>
      </w:r>
      <w:proofErr w:type="spellStart"/>
      <w:r w:rsidRPr="00446E3D">
        <w:rPr>
          <w:rFonts w:ascii="Arial" w:hAnsi="Arial" w:cs="Arial"/>
          <w:sz w:val="20"/>
          <w:szCs w:val="20"/>
        </w:rPr>
        <w:t>Truesdell</w:t>
      </w:r>
      <w:proofErr w:type="spellEnd"/>
      <w:r w:rsidRPr="00446E3D">
        <w:rPr>
          <w:rFonts w:ascii="Arial" w:hAnsi="Arial" w:cs="Arial"/>
          <w:sz w:val="20"/>
          <w:szCs w:val="20"/>
        </w:rPr>
        <w:t xml:space="preserve"> is showing the template for the unit</w:t>
      </w:r>
      <w:r w:rsidRPr="005800A0">
        <w:rPr>
          <w:rFonts w:ascii="Arial" w:hAnsi="Arial" w:cs="Arial"/>
          <w:sz w:val="20"/>
          <w:szCs w:val="20"/>
        </w:rPr>
        <w:t xml:space="preserve"> poster</w:t>
      </w:r>
      <w:r>
        <w:rPr>
          <w:rFonts w:ascii="Arial" w:hAnsi="Arial" w:cs="Arial"/>
          <w:sz w:val="20"/>
          <w:szCs w:val="20"/>
        </w:rPr>
        <w:t xml:space="preserve">. </w:t>
      </w:r>
      <w:r w:rsidRPr="005800A0">
        <w:rPr>
          <w:rFonts w:ascii="Arial" w:hAnsi="Arial" w:cs="Arial"/>
          <w:sz w:val="20"/>
          <w:szCs w:val="20"/>
        </w:rPr>
        <w:lastRenderedPageBreak/>
        <w:t>Groups had time to discuss the major differences in the required posters</w:t>
      </w:r>
      <w:r>
        <w:rPr>
          <w:rFonts w:ascii="Arial" w:hAnsi="Arial" w:cs="Arial"/>
          <w:sz w:val="20"/>
          <w:szCs w:val="20"/>
        </w:rPr>
        <w:t xml:space="preserve">. </w:t>
      </w:r>
      <w:r w:rsidRPr="005800A0">
        <w:rPr>
          <w:rFonts w:ascii="Arial" w:hAnsi="Arial" w:cs="Arial"/>
          <w:sz w:val="20"/>
          <w:szCs w:val="20"/>
        </w:rPr>
        <w:t xml:space="preserve">For example, the unit poster includes a reflection, conclusion, student work and results, and implementation of the unit. Therefore the unit poster should be much more in depth. </w:t>
      </w:r>
      <w:r>
        <w:rPr>
          <w:rFonts w:ascii="Arial" w:hAnsi="Arial" w:cs="Arial"/>
          <w:sz w:val="20"/>
          <w:szCs w:val="20"/>
        </w:rPr>
        <w:t xml:space="preserve">Mr. </w:t>
      </w:r>
      <w:r w:rsidRPr="005800A0">
        <w:rPr>
          <w:rFonts w:ascii="Arial" w:hAnsi="Arial" w:cs="Arial"/>
          <w:sz w:val="20"/>
          <w:szCs w:val="20"/>
        </w:rPr>
        <w:t xml:space="preserve">Denny </w:t>
      </w:r>
      <w:proofErr w:type="spellStart"/>
      <w:r w:rsidRPr="005800A0">
        <w:rPr>
          <w:rFonts w:ascii="Arial" w:hAnsi="Arial" w:cs="Arial"/>
          <w:sz w:val="20"/>
          <w:szCs w:val="20"/>
        </w:rPr>
        <w:t>Dupps</w:t>
      </w:r>
      <w:proofErr w:type="spellEnd"/>
      <w:r w:rsidRPr="005800A0">
        <w:rPr>
          <w:rFonts w:ascii="Arial" w:hAnsi="Arial" w:cs="Arial"/>
          <w:sz w:val="20"/>
          <w:szCs w:val="20"/>
        </w:rPr>
        <w:t xml:space="preserve"> also explained the importance of graphics and photographs of telling the story of the unit</w:t>
      </w:r>
      <w:r>
        <w:rPr>
          <w:rFonts w:ascii="Arial" w:hAnsi="Arial" w:cs="Arial"/>
          <w:sz w:val="20"/>
          <w:szCs w:val="20"/>
        </w:rPr>
        <w:t xml:space="preserve">. Ms. </w:t>
      </w:r>
      <w:proofErr w:type="spellStart"/>
      <w:r>
        <w:rPr>
          <w:rFonts w:ascii="Arial" w:hAnsi="Arial" w:cs="Arial"/>
          <w:sz w:val="20"/>
          <w:szCs w:val="20"/>
        </w:rPr>
        <w:t>Truesdell</w:t>
      </w:r>
      <w:proofErr w:type="spellEnd"/>
      <w:r w:rsidRPr="005800A0">
        <w:rPr>
          <w:rFonts w:ascii="Arial" w:hAnsi="Arial" w:cs="Arial"/>
          <w:sz w:val="20"/>
          <w:szCs w:val="20"/>
        </w:rPr>
        <w:t xml:space="preserve"> explained how to check the poster resolution by using the “tiling” method through the printer properties on the computer</w:t>
      </w:r>
      <w:r>
        <w:rPr>
          <w:rFonts w:ascii="Arial" w:hAnsi="Arial" w:cs="Arial"/>
          <w:sz w:val="20"/>
          <w:szCs w:val="20"/>
        </w:rPr>
        <w:t xml:space="preserve">. </w:t>
      </w:r>
    </w:p>
    <w:p w:rsidR="003863C3" w:rsidRDefault="003863C3" w:rsidP="003863C3">
      <w:pPr>
        <w:jc w:val="center"/>
        <w:rPr>
          <w:rFonts w:ascii="Arial" w:hAnsi="Arial" w:cs="Arial"/>
          <w:b/>
          <w:sz w:val="20"/>
          <w:szCs w:val="20"/>
        </w:rPr>
      </w:pPr>
      <w:r w:rsidRPr="00FB20E2">
        <w:rPr>
          <w:noProof/>
          <w:lang w:eastAsia="en-US"/>
        </w:rPr>
        <w:drawing>
          <wp:inline distT="0" distB="0" distL="0" distR="0" wp14:anchorId="1EDA8E1C" wp14:editId="418A902E">
            <wp:extent cx="1843238" cy="1828800"/>
            <wp:effectExtent l="0" t="0" r="508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lum bright="20000" contrast="20000"/>
                      <a:extLst>
                        <a:ext uri="{28A0092B-C50C-407E-A947-70E740481C1C}">
                          <a14:useLocalDpi xmlns:a14="http://schemas.microsoft.com/office/drawing/2010/main" val="0"/>
                        </a:ext>
                      </a:extLst>
                    </a:blip>
                    <a:srcRect t="20981" b="4506"/>
                    <a:stretch/>
                  </pic:blipFill>
                  <pic:spPr bwMode="auto">
                    <a:xfrm>
                      <a:off x="0" y="0"/>
                      <a:ext cx="1843238"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3863C3" w:rsidRPr="005800A0" w:rsidRDefault="003863C3" w:rsidP="003863C3">
      <w:pPr>
        <w:spacing w:before="120" w:after="200"/>
        <w:ind w:firstLine="720"/>
        <w:jc w:val="center"/>
        <w:rPr>
          <w:rFonts w:ascii="Arial" w:hAnsi="Arial" w:cs="Arial"/>
          <w:sz w:val="20"/>
          <w:szCs w:val="20"/>
        </w:rPr>
      </w:pPr>
      <w:r w:rsidRPr="00FB20E2">
        <w:rPr>
          <w:rFonts w:ascii="Arial" w:hAnsi="Arial" w:cs="Arial"/>
          <w:b/>
          <w:sz w:val="20"/>
          <w:szCs w:val="20"/>
        </w:rPr>
        <w:t xml:space="preserve">Figure </w:t>
      </w:r>
      <w:r>
        <w:rPr>
          <w:rFonts w:ascii="Arial" w:hAnsi="Arial" w:cs="Arial"/>
          <w:b/>
          <w:sz w:val="20"/>
          <w:szCs w:val="20"/>
        </w:rPr>
        <w:t>3</w:t>
      </w:r>
      <w:r>
        <w:rPr>
          <w:rFonts w:ascii="Arial" w:hAnsi="Arial" w:cs="Arial"/>
          <w:b/>
          <w:sz w:val="20"/>
          <w:szCs w:val="20"/>
        </w:rPr>
        <w:t>:</w:t>
      </w:r>
      <w:r w:rsidRPr="00FB20E2">
        <w:rPr>
          <w:rFonts w:ascii="Arial" w:hAnsi="Arial" w:cs="Arial"/>
          <w:b/>
          <w:sz w:val="20"/>
          <w:szCs w:val="20"/>
        </w:rPr>
        <w:t xml:space="preserve"> </w:t>
      </w:r>
      <w:r w:rsidRPr="00B20AC3">
        <w:rPr>
          <w:rFonts w:ascii="Arial" w:hAnsi="Arial" w:cs="Arial"/>
          <w:b/>
          <w:sz w:val="20"/>
          <w:szCs w:val="20"/>
        </w:rPr>
        <w:t xml:space="preserve">Ms. </w:t>
      </w:r>
      <w:proofErr w:type="spellStart"/>
      <w:r w:rsidRPr="00B20AC3">
        <w:rPr>
          <w:rFonts w:ascii="Arial" w:hAnsi="Arial" w:cs="Arial"/>
          <w:b/>
          <w:sz w:val="20"/>
          <w:szCs w:val="20"/>
        </w:rPr>
        <w:t>Truesdell</w:t>
      </w:r>
      <w:proofErr w:type="spellEnd"/>
      <w:r w:rsidRPr="00B20AC3">
        <w:rPr>
          <w:rFonts w:ascii="Arial" w:hAnsi="Arial" w:cs="Arial"/>
          <w:b/>
          <w:sz w:val="20"/>
          <w:szCs w:val="20"/>
        </w:rPr>
        <w:t xml:space="preserve"> </w:t>
      </w:r>
      <w:r>
        <w:rPr>
          <w:rFonts w:ascii="Arial" w:hAnsi="Arial" w:cs="Arial"/>
          <w:b/>
          <w:sz w:val="20"/>
          <w:szCs w:val="20"/>
        </w:rPr>
        <w:t>I</w:t>
      </w:r>
      <w:r w:rsidRPr="00FB20E2">
        <w:rPr>
          <w:rFonts w:ascii="Arial" w:hAnsi="Arial" w:cs="Arial"/>
          <w:b/>
          <w:sz w:val="20"/>
          <w:szCs w:val="20"/>
        </w:rPr>
        <w:t>ntroducing the Unit Poster Template</w:t>
      </w:r>
    </w:p>
    <w:p w:rsidR="003863C3" w:rsidRPr="005800A0" w:rsidRDefault="003863C3" w:rsidP="003863C3">
      <w:pPr>
        <w:spacing w:before="200" w:after="200"/>
        <w:ind w:firstLine="360"/>
        <w:rPr>
          <w:rFonts w:ascii="Arial" w:hAnsi="Arial" w:cs="Arial"/>
          <w:sz w:val="20"/>
          <w:szCs w:val="20"/>
        </w:rPr>
      </w:pPr>
      <w:r w:rsidRPr="005800A0">
        <w:rPr>
          <w:rFonts w:ascii="Arial" w:hAnsi="Arial" w:cs="Arial"/>
          <w:sz w:val="20"/>
          <w:szCs w:val="20"/>
        </w:rPr>
        <w:t>So how does one take the poster requirements from “ho hum” to “awe-some”?  Participants received a worksheet called “Principles and Elements of Design</w:t>
      </w:r>
      <w:r>
        <w:rPr>
          <w:rFonts w:ascii="Arial" w:hAnsi="Arial" w:cs="Arial"/>
          <w:sz w:val="20"/>
          <w:szCs w:val="20"/>
        </w:rPr>
        <w:t>.</w:t>
      </w:r>
      <w:r w:rsidRPr="005800A0">
        <w:rPr>
          <w:rFonts w:ascii="Arial" w:hAnsi="Arial" w:cs="Arial"/>
          <w:sz w:val="20"/>
          <w:szCs w:val="20"/>
        </w:rPr>
        <w:t>”</w:t>
      </w:r>
      <w:r>
        <w:rPr>
          <w:rFonts w:ascii="Arial" w:hAnsi="Arial" w:cs="Arial"/>
          <w:sz w:val="20"/>
          <w:szCs w:val="20"/>
        </w:rPr>
        <w:t xml:space="preserve"> </w:t>
      </w:r>
      <w:r w:rsidRPr="005800A0">
        <w:rPr>
          <w:rFonts w:ascii="Arial" w:hAnsi="Arial" w:cs="Arial"/>
          <w:sz w:val="20"/>
          <w:szCs w:val="20"/>
        </w:rPr>
        <w:t>These are laws to designing anything</w:t>
      </w:r>
      <w:r>
        <w:rPr>
          <w:rFonts w:ascii="Arial" w:hAnsi="Arial" w:cs="Arial"/>
          <w:sz w:val="20"/>
          <w:szCs w:val="20"/>
        </w:rPr>
        <w:t xml:space="preserve">. </w:t>
      </w:r>
      <w:r w:rsidRPr="005800A0">
        <w:rPr>
          <w:rFonts w:ascii="Arial" w:hAnsi="Arial" w:cs="Arial"/>
          <w:sz w:val="20"/>
          <w:szCs w:val="20"/>
        </w:rPr>
        <w:t>The five principles are unity and variety, emphasis and focal point, scale and proportion, balance, and rhythm</w:t>
      </w:r>
      <w:r>
        <w:rPr>
          <w:rFonts w:ascii="Arial" w:hAnsi="Arial" w:cs="Arial"/>
          <w:sz w:val="20"/>
          <w:szCs w:val="20"/>
        </w:rPr>
        <w:t xml:space="preserve">. </w:t>
      </w:r>
      <w:r w:rsidRPr="005800A0">
        <w:rPr>
          <w:rFonts w:ascii="Arial" w:hAnsi="Arial" w:cs="Arial"/>
          <w:sz w:val="20"/>
          <w:szCs w:val="20"/>
        </w:rPr>
        <w:t>The elements of design are things that are involved in making a design</w:t>
      </w:r>
      <w:r>
        <w:rPr>
          <w:rFonts w:ascii="Arial" w:hAnsi="Arial" w:cs="Arial"/>
          <w:sz w:val="20"/>
          <w:szCs w:val="20"/>
        </w:rPr>
        <w:t xml:space="preserve">. </w:t>
      </w:r>
      <w:r w:rsidRPr="005800A0">
        <w:rPr>
          <w:rFonts w:ascii="Arial" w:hAnsi="Arial" w:cs="Arial"/>
          <w:sz w:val="20"/>
          <w:szCs w:val="20"/>
        </w:rPr>
        <w:t xml:space="preserve">The seven elements of design are line, shape and volume, texture and pattern, illusion of space, illusion of motion, value, and color. </w:t>
      </w:r>
    </w:p>
    <w:p w:rsidR="003863C3" w:rsidRDefault="003863C3" w:rsidP="003863C3">
      <w:pPr>
        <w:spacing w:before="200" w:after="200"/>
        <w:ind w:firstLine="360"/>
        <w:rPr>
          <w:rFonts w:ascii="Arial" w:hAnsi="Arial" w:cs="Arial"/>
          <w:sz w:val="20"/>
          <w:szCs w:val="20"/>
        </w:rPr>
      </w:pPr>
      <w:r w:rsidRPr="005800A0">
        <w:rPr>
          <w:rFonts w:ascii="Arial" w:hAnsi="Arial" w:cs="Arial"/>
          <w:sz w:val="20"/>
          <w:szCs w:val="20"/>
        </w:rPr>
        <w:t>The next portion of the session was interactive with the participants</w:t>
      </w:r>
      <w:r>
        <w:rPr>
          <w:rFonts w:ascii="Arial" w:hAnsi="Arial" w:cs="Arial"/>
          <w:sz w:val="20"/>
          <w:szCs w:val="20"/>
        </w:rPr>
        <w:t xml:space="preserve">. Ms. </w:t>
      </w:r>
      <w:proofErr w:type="spellStart"/>
      <w:r>
        <w:rPr>
          <w:rFonts w:ascii="Arial" w:hAnsi="Arial" w:cs="Arial"/>
          <w:sz w:val="20"/>
          <w:szCs w:val="20"/>
        </w:rPr>
        <w:t>Truesdell</w:t>
      </w:r>
      <w:proofErr w:type="spellEnd"/>
      <w:r w:rsidRPr="005800A0">
        <w:rPr>
          <w:rFonts w:ascii="Arial" w:hAnsi="Arial" w:cs="Arial"/>
          <w:sz w:val="20"/>
          <w:szCs w:val="20"/>
        </w:rPr>
        <w:t xml:space="preserve"> asked the participants to evaluate posters using the Unit Poster Components Checklist. Volunteers gave positive and critical feedback for the example unit posters and a discussion followed. Examples of critical feedback included font sizes, placement of pictures/diagrams, formatting of pictures, use of white space, and how to format bulleted points. Participants asked questions about the example unit posters and Pamela was able to go into the PowerPoint program to give editing advice and instructions on how to use </w:t>
      </w:r>
      <w:r w:rsidRPr="00446E3D">
        <w:rPr>
          <w:rFonts w:ascii="Arial" w:hAnsi="Arial" w:cs="Arial"/>
          <w:sz w:val="20"/>
          <w:szCs w:val="20"/>
        </w:rPr>
        <w:t xml:space="preserve">the tools. In </w:t>
      </w:r>
      <w:r w:rsidRPr="00446E3D">
        <w:rPr>
          <w:rFonts w:ascii="Arial" w:hAnsi="Arial" w:cs="Arial"/>
          <w:b/>
          <w:sz w:val="20"/>
          <w:szCs w:val="20"/>
        </w:rPr>
        <w:t>Figures</w:t>
      </w:r>
      <w:r>
        <w:rPr>
          <w:rFonts w:ascii="Arial" w:hAnsi="Arial" w:cs="Arial"/>
          <w:b/>
          <w:sz w:val="20"/>
          <w:szCs w:val="20"/>
        </w:rPr>
        <w:t xml:space="preserve"> 4</w:t>
      </w:r>
      <w:r w:rsidRPr="00446E3D">
        <w:rPr>
          <w:rFonts w:ascii="Arial" w:hAnsi="Arial" w:cs="Arial"/>
          <w:b/>
          <w:sz w:val="20"/>
          <w:szCs w:val="20"/>
        </w:rPr>
        <w:t xml:space="preserve"> and </w:t>
      </w:r>
      <w:r>
        <w:rPr>
          <w:rFonts w:ascii="Arial" w:hAnsi="Arial" w:cs="Arial"/>
          <w:b/>
          <w:sz w:val="20"/>
          <w:szCs w:val="20"/>
        </w:rPr>
        <w:t>5</w:t>
      </w:r>
      <w:r>
        <w:rPr>
          <w:rFonts w:ascii="Arial" w:hAnsi="Arial" w:cs="Arial"/>
          <w:sz w:val="20"/>
          <w:szCs w:val="20"/>
        </w:rPr>
        <w:t xml:space="preserve">, </w:t>
      </w:r>
      <w:r w:rsidRPr="00446E3D">
        <w:rPr>
          <w:rFonts w:ascii="Arial" w:hAnsi="Arial" w:cs="Arial"/>
          <w:sz w:val="20"/>
          <w:szCs w:val="20"/>
        </w:rPr>
        <w:t xml:space="preserve">Ms. </w:t>
      </w:r>
      <w:proofErr w:type="spellStart"/>
      <w:r w:rsidRPr="00446E3D">
        <w:rPr>
          <w:rFonts w:ascii="Arial" w:hAnsi="Arial" w:cs="Arial"/>
          <w:sz w:val="20"/>
          <w:szCs w:val="20"/>
        </w:rPr>
        <w:t>Truesdell</w:t>
      </w:r>
      <w:proofErr w:type="spellEnd"/>
      <w:r w:rsidRPr="00446E3D">
        <w:rPr>
          <w:rFonts w:ascii="Arial" w:hAnsi="Arial" w:cs="Arial"/>
          <w:sz w:val="20"/>
          <w:szCs w:val="20"/>
        </w:rPr>
        <w:t xml:space="preserve"> is displaying example posters and giving</w:t>
      </w:r>
      <w:r w:rsidRPr="005800A0">
        <w:rPr>
          <w:rFonts w:ascii="Arial" w:hAnsi="Arial" w:cs="Arial"/>
          <w:sz w:val="20"/>
          <w:szCs w:val="20"/>
        </w:rPr>
        <w:t xml:space="preserve"> wait time for groups of teachers to use the rubric to score, discuss, and analyze the content. </w:t>
      </w:r>
    </w:p>
    <w:p w:rsidR="003863C3" w:rsidRDefault="003863C3" w:rsidP="003863C3">
      <w:pPr>
        <w:spacing w:before="200" w:after="200"/>
        <w:ind w:firstLine="36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gridCol w:w="5148"/>
      </w:tblGrid>
      <w:tr w:rsidR="003863C3" w:rsidTr="00357769">
        <w:tc>
          <w:tcPr>
            <w:tcW w:w="4428" w:type="dxa"/>
          </w:tcPr>
          <w:p w:rsidR="003863C3" w:rsidRDefault="003863C3" w:rsidP="00357769">
            <w:pPr>
              <w:jc w:val="center"/>
              <w:rPr>
                <w:rFonts w:ascii="Arial" w:hAnsi="Arial" w:cs="Arial"/>
                <w:sz w:val="20"/>
                <w:szCs w:val="20"/>
              </w:rPr>
            </w:pPr>
            <w:r>
              <w:rPr>
                <w:rFonts w:ascii="Arial" w:hAnsi="Arial" w:cs="Arial"/>
                <w:noProof/>
                <w:sz w:val="20"/>
                <w:szCs w:val="20"/>
                <w:lang w:eastAsia="en-US"/>
              </w:rPr>
              <w:drawing>
                <wp:inline distT="0" distB="0" distL="0" distR="0" wp14:anchorId="1749AB39" wp14:editId="003A7850">
                  <wp:extent cx="1839463" cy="1828800"/>
                  <wp:effectExtent l="0" t="0" r="889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695" b="6739"/>
                          <a:stretch/>
                        </pic:blipFill>
                        <pic:spPr bwMode="auto">
                          <a:xfrm>
                            <a:off x="0" y="0"/>
                            <a:ext cx="1839463"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3863C3" w:rsidRPr="00F57D0F" w:rsidRDefault="003863C3" w:rsidP="003863C3">
            <w:pPr>
              <w:spacing w:before="120"/>
              <w:jc w:val="center"/>
              <w:rPr>
                <w:rFonts w:ascii="Arial" w:hAnsi="Arial" w:cs="Arial"/>
                <w:b/>
                <w:sz w:val="20"/>
                <w:szCs w:val="20"/>
              </w:rPr>
            </w:pPr>
            <w:r>
              <w:rPr>
                <w:rFonts w:ascii="Arial" w:hAnsi="Arial" w:cs="Arial"/>
                <w:b/>
                <w:sz w:val="20"/>
                <w:szCs w:val="20"/>
              </w:rPr>
              <w:t>F</w:t>
            </w:r>
            <w:r w:rsidRPr="008E3737">
              <w:rPr>
                <w:rFonts w:ascii="Arial" w:hAnsi="Arial" w:cs="Arial"/>
                <w:b/>
                <w:sz w:val="20"/>
                <w:szCs w:val="20"/>
              </w:rPr>
              <w:t xml:space="preserve">igure </w:t>
            </w:r>
            <w:r>
              <w:rPr>
                <w:rFonts w:ascii="Arial" w:hAnsi="Arial" w:cs="Arial"/>
                <w:b/>
                <w:sz w:val="20"/>
                <w:szCs w:val="20"/>
              </w:rPr>
              <w:t>4</w:t>
            </w:r>
            <w:r w:rsidRPr="008E3737">
              <w:rPr>
                <w:rFonts w:ascii="Arial" w:hAnsi="Arial" w:cs="Arial"/>
                <w:b/>
                <w:sz w:val="20"/>
                <w:szCs w:val="20"/>
              </w:rPr>
              <w:t xml:space="preserve">: </w:t>
            </w:r>
            <w:r w:rsidRPr="00B20AC3">
              <w:rPr>
                <w:rFonts w:ascii="Arial" w:hAnsi="Arial" w:cs="Arial"/>
                <w:b/>
                <w:sz w:val="20"/>
                <w:szCs w:val="20"/>
              </w:rPr>
              <w:t xml:space="preserve">Ms. </w:t>
            </w:r>
            <w:proofErr w:type="spellStart"/>
            <w:r w:rsidRPr="00B20AC3">
              <w:rPr>
                <w:rFonts w:ascii="Arial" w:hAnsi="Arial" w:cs="Arial"/>
                <w:b/>
                <w:sz w:val="20"/>
                <w:szCs w:val="20"/>
              </w:rPr>
              <w:t>Truesdell</w:t>
            </w:r>
            <w:proofErr w:type="spellEnd"/>
            <w:r w:rsidRPr="00B20AC3">
              <w:rPr>
                <w:rFonts w:ascii="Arial" w:hAnsi="Arial" w:cs="Arial"/>
                <w:b/>
                <w:sz w:val="20"/>
                <w:szCs w:val="20"/>
              </w:rPr>
              <w:t xml:space="preserve"> </w:t>
            </w:r>
            <w:r w:rsidRPr="008E3737">
              <w:rPr>
                <w:rFonts w:ascii="Arial" w:hAnsi="Arial" w:cs="Arial"/>
                <w:b/>
                <w:sz w:val="20"/>
                <w:szCs w:val="20"/>
              </w:rPr>
              <w:t>Introducing the Activity “Let’s Play-Evaluate the Poster”</w:t>
            </w:r>
          </w:p>
        </w:tc>
        <w:tc>
          <w:tcPr>
            <w:tcW w:w="5148" w:type="dxa"/>
          </w:tcPr>
          <w:p w:rsidR="003863C3" w:rsidRDefault="003863C3" w:rsidP="00357769">
            <w:pPr>
              <w:jc w:val="center"/>
              <w:rPr>
                <w:rFonts w:ascii="Arial" w:hAnsi="Arial" w:cs="Arial"/>
                <w:sz w:val="20"/>
                <w:szCs w:val="20"/>
              </w:rPr>
            </w:pPr>
            <w:r>
              <w:rPr>
                <w:rFonts w:ascii="Arial" w:hAnsi="Arial" w:cs="Arial"/>
                <w:noProof/>
                <w:sz w:val="20"/>
                <w:szCs w:val="20"/>
                <w:lang w:eastAsia="en-US"/>
              </w:rPr>
              <w:drawing>
                <wp:inline distT="0" distB="0" distL="0" distR="0" wp14:anchorId="5E2636EE" wp14:editId="7B162632">
                  <wp:extent cx="2435423" cy="1828800"/>
                  <wp:effectExtent l="0" t="0" r="317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5423" cy="1828800"/>
                          </a:xfrm>
                          <a:prstGeom prst="rect">
                            <a:avLst/>
                          </a:prstGeom>
                          <a:noFill/>
                          <a:ln>
                            <a:noFill/>
                          </a:ln>
                        </pic:spPr>
                      </pic:pic>
                    </a:graphicData>
                  </a:graphic>
                </wp:inline>
              </w:drawing>
            </w:r>
          </w:p>
          <w:p w:rsidR="003863C3" w:rsidRPr="00F57D0F" w:rsidRDefault="003863C3" w:rsidP="003863C3">
            <w:pPr>
              <w:spacing w:before="120"/>
              <w:jc w:val="center"/>
              <w:rPr>
                <w:rFonts w:ascii="Arial" w:hAnsi="Arial" w:cs="Arial"/>
                <w:b/>
                <w:sz w:val="20"/>
                <w:szCs w:val="20"/>
              </w:rPr>
            </w:pPr>
            <w:r w:rsidRPr="008E3737">
              <w:rPr>
                <w:rFonts w:ascii="Arial" w:hAnsi="Arial" w:cs="Arial"/>
                <w:b/>
                <w:sz w:val="20"/>
                <w:szCs w:val="20"/>
              </w:rPr>
              <w:t xml:space="preserve">Figure </w:t>
            </w:r>
            <w:r>
              <w:rPr>
                <w:rFonts w:ascii="Arial" w:hAnsi="Arial" w:cs="Arial"/>
                <w:b/>
                <w:sz w:val="20"/>
                <w:szCs w:val="20"/>
              </w:rPr>
              <w:t>5</w:t>
            </w:r>
            <w:r w:rsidRPr="008E3737">
              <w:rPr>
                <w:rFonts w:ascii="Arial" w:hAnsi="Arial" w:cs="Arial"/>
                <w:b/>
                <w:sz w:val="20"/>
                <w:szCs w:val="20"/>
              </w:rPr>
              <w:t>: Teachers Evaluating the Example Poster</w:t>
            </w:r>
          </w:p>
        </w:tc>
      </w:tr>
    </w:tbl>
    <w:p w:rsidR="003B7DBB" w:rsidRDefault="003B7DBB">
      <w:bookmarkStart w:id="0" w:name="_GoBack"/>
      <w:bookmarkEnd w:id="0"/>
    </w:p>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C3"/>
    <w:rsid w:val="003863C3"/>
    <w:rsid w:val="003B7DBB"/>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C3"/>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3C3"/>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3C3"/>
    <w:rPr>
      <w:rFonts w:ascii="Tahoma" w:hAnsi="Tahoma" w:cs="Tahoma"/>
      <w:sz w:val="16"/>
      <w:szCs w:val="16"/>
    </w:rPr>
  </w:style>
  <w:style w:type="character" w:customStyle="1" w:styleId="BalloonTextChar">
    <w:name w:val="Balloon Text Char"/>
    <w:basedOn w:val="DefaultParagraphFont"/>
    <w:link w:val="BalloonText"/>
    <w:uiPriority w:val="99"/>
    <w:semiHidden/>
    <w:rsid w:val="003863C3"/>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C3"/>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3C3"/>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3C3"/>
    <w:rPr>
      <w:rFonts w:ascii="Tahoma" w:hAnsi="Tahoma" w:cs="Tahoma"/>
      <w:sz w:val="16"/>
      <w:szCs w:val="16"/>
    </w:rPr>
  </w:style>
  <w:style w:type="character" w:customStyle="1" w:styleId="BalloonTextChar">
    <w:name w:val="Balloon Text Char"/>
    <w:basedOn w:val="DefaultParagraphFont"/>
    <w:link w:val="BalloonText"/>
    <w:uiPriority w:val="99"/>
    <w:semiHidden/>
    <w:rsid w:val="003863C3"/>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2016-06-15T19:25:00Z</dcterms:created>
  <dcterms:modified xsi:type="dcterms:W3CDTF">2016-06-15T19:27:00Z</dcterms:modified>
</cp:coreProperties>
</file>